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51" w:rsidRDefault="006C48C9">
      <w:pPr>
        <w:rPr>
          <w:b/>
        </w:rPr>
      </w:pPr>
      <w:bookmarkStart w:id="0" w:name="_GoBack"/>
      <w:r w:rsidRPr="006C48C9">
        <w:rPr>
          <w:b/>
        </w:rPr>
        <w:t>Module 11: Purpose of the Corporation: Stakeholder Focus -- Customers and Dangerous Products</w:t>
      </w:r>
    </w:p>
    <w:bookmarkEnd w:id="0"/>
    <w:p w:rsidR="006C48C9" w:rsidRPr="00F513A7" w:rsidRDefault="006C48C9"/>
    <w:p w:rsidR="003A5F51" w:rsidRDefault="003A5F51">
      <w:r>
        <w:t>Ann:</w:t>
      </w:r>
      <w:r>
        <w:tab/>
      </w:r>
      <w:r>
        <w:tab/>
        <w:t>So, thi</w:t>
      </w:r>
      <w:r w:rsidR="009E5C0D">
        <w:t>s is the standard remote</w:t>
      </w:r>
      <w:r>
        <w:t xml:space="preserve"> for the TF-300.    </w:t>
      </w:r>
    </w:p>
    <w:p w:rsidR="003A5F51" w:rsidRDefault="009E5C0D">
      <w:r>
        <w:t>Mark:</w:t>
      </w:r>
      <w:r>
        <w:tab/>
      </w:r>
      <w:r>
        <w:tab/>
        <w:t>So</w:t>
      </w:r>
      <w:r w:rsidR="003A5F51">
        <w:t xml:space="preserve"> what’s the problem?</w:t>
      </w:r>
    </w:p>
    <w:p w:rsidR="003A5F51" w:rsidRDefault="009E5C0D" w:rsidP="009E5C0D">
      <w:pPr>
        <w:ind w:left="1440" w:hanging="1440"/>
      </w:pPr>
      <w:r>
        <w:t>Ann:</w:t>
      </w:r>
      <w:r>
        <w:tab/>
        <w:t xml:space="preserve">It's the reverse button.  </w:t>
      </w:r>
      <w:r w:rsidR="003A5F51">
        <w:t xml:space="preserve">All of our models except the TF-300 have a button right </w:t>
      </w:r>
      <w:r>
        <w:t xml:space="preserve">on top </w:t>
      </w:r>
      <w:r w:rsidR="003A5F51">
        <w:t xml:space="preserve">of the fan itself that allows for the fan to be set </w:t>
      </w:r>
      <w:r>
        <w:t xml:space="preserve">to spin either clockwise or </w:t>
      </w:r>
      <w:r w:rsidR="003A5F51">
        <w:t>counterclockwise</w:t>
      </w:r>
      <w:r>
        <w:t xml:space="preserve">.  Some people like to set the fan to blow air downward in the </w:t>
      </w:r>
      <w:r w:rsidR="003A5F51">
        <w:t xml:space="preserve">summertime to make it feel cooler in a room, and </w:t>
      </w:r>
      <w:r>
        <w:t xml:space="preserve">then </w:t>
      </w:r>
      <w:r w:rsidR="003A5F51">
        <w:t>reverse the fan's motion in the winter</w:t>
      </w:r>
      <w:r w:rsidR="00335040">
        <w:t xml:space="preserve"> </w:t>
      </w:r>
      <w:r w:rsidR="003A5F51">
        <w:t>to draw air upward</w:t>
      </w:r>
      <w:r>
        <w:t>s</w:t>
      </w:r>
      <w:r w:rsidR="003A5F51">
        <w:t xml:space="preserve"> and make it feel warmer.  It’s on the r</w:t>
      </w:r>
      <w:r>
        <w:t xml:space="preserve">emote for the TF-300 because </w:t>
      </w:r>
      <w:r w:rsidR="003A5F51">
        <w:t>our design team didn't want our customers with high ceili</w:t>
      </w:r>
      <w:r>
        <w:t xml:space="preserve">ngs to have to drag a ladder </w:t>
      </w:r>
      <w:r w:rsidR="003A5F51">
        <w:t>out twice a year in order to use the feature.</w:t>
      </w:r>
    </w:p>
    <w:p w:rsidR="003A5F51" w:rsidRDefault="003A5F51">
      <w:r>
        <w:t>Mark:</w:t>
      </w:r>
      <w:r>
        <w:tab/>
      </w:r>
      <w:r>
        <w:tab/>
        <w:t>Uh, huh.</w:t>
      </w:r>
    </w:p>
    <w:p w:rsidR="003A5F51" w:rsidRDefault="003A5F51">
      <w:r>
        <w:t>Ann:</w:t>
      </w:r>
      <w:r>
        <w:tab/>
      </w:r>
      <w:r>
        <w:tab/>
        <w:t xml:space="preserve">The problem is that with the old design, the fan had to be stopped for an owner to </w:t>
      </w:r>
      <w:r>
        <w:tab/>
      </w:r>
      <w:r>
        <w:tab/>
      </w:r>
      <w:r>
        <w:tab/>
        <w:t xml:space="preserve">reach up and flip the switch.  But the remote allows for the reverse feature to be </w:t>
      </w:r>
      <w:r>
        <w:tab/>
      </w:r>
      <w:r>
        <w:tab/>
      </w:r>
      <w:r>
        <w:tab/>
        <w:t xml:space="preserve">engaged while the fan is still spinning.  If the blades </w:t>
      </w:r>
      <w:r w:rsidR="009E5C0D">
        <w:t xml:space="preserve">are turning, especially on a </w:t>
      </w:r>
      <w:r>
        <w:t>hi</w:t>
      </w:r>
      <w:r w:rsidR="009E5C0D">
        <w:t>gh</w:t>
      </w:r>
      <w:r>
        <w:t xml:space="preserve"> </w:t>
      </w:r>
      <w:r>
        <w:tab/>
      </w:r>
      <w:r>
        <w:tab/>
      </w:r>
      <w:r w:rsidR="009E5C0D">
        <w:tab/>
        <w:t>setting, and the reverse</w:t>
      </w:r>
      <w:r>
        <w:t xml:space="preserve"> button is hit, it causes problems.</w:t>
      </w:r>
    </w:p>
    <w:p w:rsidR="003A5F51" w:rsidRDefault="003A5F51" w:rsidP="00F513A7">
      <w:r>
        <w:t>Mark:</w:t>
      </w:r>
      <w:r>
        <w:tab/>
      </w:r>
      <w:r>
        <w:tab/>
        <w:t>What kind of problems?</w:t>
      </w:r>
    </w:p>
    <w:p w:rsidR="003A5F51" w:rsidRDefault="00335040" w:rsidP="00335040">
      <w:pPr>
        <w:ind w:left="1440" w:hanging="1440"/>
      </w:pPr>
      <w:r>
        <w:t xml:space="preserve">Ann:  </w:t>
      </w:r>
      <w:r>
        <w:tab/>
      </w:r>
      <w:r w:rsidR="009E5C0D">
        <w:t>Well at first, they</w:t>
      </w:r>
      <w:r w:rsidR="003A5F51">
        <w:t xml:space="preserve"> </w:t>
      </w:r>
      <w:r w:rsidR="009E5C0D">
        <w:t xml:space="preserve">just </w:t>
      </w:r>
      <w:r>
        <w:t>make</w:t>
      </w:r>
      <w:r w:rsidR="003A5F51">
        <w:t xml:space="preserve"> a clicking sound</w:t>
      </w:r>
      <w:r w:rsidR="009E5C0D">
        <w:t>, but after many times, the fans</w:t>
      </w:r>
      <w:r w:rsidR="003A5F51">
        <w:t xml:space="preserve"> become</w:t>
      </w:r>
      <w:r w:rsidR="009E5C0D">
        <w:t xml:space="preserve"> </w:t>
      </w:r>
      <w:r>
        <w:t xml:space="preserve">very </w:t>
      </w:r>
      <w:r w:rsidR="003A5F51">
        <w:t>unstable.</w:t>
      </w:r>
    </w:p>
    <w:p w:rsidR="003A5F51" w:rsidRDefault="003A5F51">
      <w:r>
        <w:t>Mark:</w:t>
      </w:r>
      <w:r>
        <w:tab/>
        <w:t xml:space="preserve">  </w:t>
      </w:r>
      <w:r>
        <w:tab/>
      </w:r>
      <w:r w:rsidR="009E5C0D">
        <w:t>So how many times would you</w:t>
      </w:r>
      <w:r>
        <w:t xml:space="preserve"> have to</w:t>
      </w:r>
      <w:r w:rsidR="009E5C0D">
        <w:t xml:space="preserve"> do it before you got a problem</w:t>
      </w:r>
      <w:r>
        <w:tab/>
      </w:r>
      <w:r>
        <w:tab/>
      </w:r>
      <w:r>
        <w:tab/>
      </w:r>
      <w:r w:rsidR="00335040">
        <w:tab/>
      </w:r>
      <w:r w:rsidR="00335040">
        <w:tab/>
      </w:r>
      <w:r>
        <w:t>beyond the noises?</w:t>
      </w:r>
    </w:p>
    <w:p w:rsidR="003A5F51" w:rsidRDefault="003A5F51">
      <w:r>
        <w:t>Ann:</w:t>
      </w:r>
      <w:r>
        <w:tab/>
      </w:r>
      <w:r>
        <w:tab/>
        <w:t>Fifty, maybe a hundred or more.</w:t>
      </w:r>
    </w:p>
    <w:p w:rsidR="003A5F51" w:rsidRDefault="009E5C0D">
      <w:r>
        <w:t>Mark:</w:t>
      </w:r>
      <w:r>
        <w:tab/>
      </w:r>
      <w:r>
        <w:tab/>
        <w:t>It’s no</w:t>
      </w:r>
      <w:r w:rsidR="003A5F51">
        <w:t xml:space="preserve"> problem.  Nobody's going </w:t>
      </w:r>
      <w:r>
        <w:t xml:space="preserve">to </w:t>
      </w:r>
      <w:r w:rsidR="003A5F51">
        <w:t>do it that many times.</w:t>
      </w:r>
    </w:p>
    <w:p w:rsidR="003A5F51" w:rsidRDefault="009E5C0D">
      <w:r>
        <w:t>Ann:</w:t>
      </w:r>
      <w:r>
        <w:tab/>
      </w:r>
      <w:r>
        <w:tab/>
        <w:t>What if</w:t>
      </w:r>
      <w:r w:rsidR="003A5F51">
        <w:t xml:space="preserve"> somebody's kid gets </w:t>
      </w:r>
      <w:r>
        <w:t>a hold</w:t>
      </w:r>
      <w:r w:rsidR="003A5F51">
        <w:t xml:space="preserve"> of it and they want to make a game of it?</w:t>
      </w:r>
    </w:p>
    <w:p w:rsidR="003A5F51" w:rsidRDefault="003A5F51">
      <w:r>
        <w:t>Mark:</w:t>
      </w:r>
      <w:r>
        <w:tab/>
      </w:r>
      <w:r>
        <w:tab/>
        <w:t>Al</w:t>
      </w:r>
      <w:r w:rsidR="009E5C0D">
        <w:t xml:space="preserve">l </w:t>
      </w:r>
      <w:r>
        <w:t>right.  What if some kid decides to make a game of it? Then what?</w:t>
      </w:r>
    </w:p>
    <w:p w:rsidR="003A5F51" w:rsidRDefault="003A5F51">
      <w:r>
        <w:t>Ann:</w:t>
      </w:r>
      <w:r>
        <w:tab/>
      </w:r>
      <w:r>
        <w:tab/>
        <w:t xml:space="preserve">Well, if a kid decides to make a game of it…Look, what we did was we tested fifty of </w:t>
      </w:r>
      <w:r>
        <w:tab/>
      </w:r>
      <w:r>
        <w:tab/>
      </w:r>
      <w:r>
        <w:tab/>
        <w:t xml:space="preserve">these TF-300s, okay? </w:t>
      </w:r>
      <w:r w:rsidR="009E5C0D">
        <w:t xml:space="preserve"> </w:t>
      </w:r>
      <w:r>
        <w:t xml:space="preserve">Forty-five of them just ceased to operate.  Three of them, well, </w:t>
      </w:r>
      <w:r>
        <w:tab/>
      </w:r>
      <w:r>
        <w:tab/>
      </w:r>
      <w:r>
        <w:tab/>
        <w:t xml:space="preserve">they emitted sparks but they didn’t start a fire.  One of them started a fire.  And the last </w:t>
      </w:r>
      <w:r>
        <w:tab/>
      </w:r>
      <w:r>
        <w:tab/>
      </w:r>
      <w:r>
        <w:tab/>
        <w:t xml:space="preserve">one threw out a half-inch piece of metal from the inner casing with considerable </w:t>
      </w:r>
      <w:r>
        <w:tab/>
      </w:r>
      <w:r>
        <w:tab/>
      </w:r>
      <w:r>
        <w:tab/>
        <w:t>velocity.</w:t>
      </w:r>
    </w:p>
    <w:p w:rsidR="003A5F51" w:rsidRDefault="009E5C0D">
      <w:r>
        <w:t>Mark:</w:t>
      </w:r>
      <w:r>
        <w:tab/>
      </w:r>
      <w:r>
        <w:tab/>
        <w:t>Wow.  Define “considerable velocity.”</w:t>
      </w:r>
    </w:p>
    <w:p w:rsidR="003A5F51" w:rsidRDefault="003A5F51">
      <w:r>
        <w:lastRenderedPageBreak/>
        <w:t>Ann:</w:t>
      </w:r>
      <w:r>
        <w:tab/>
      </w:r>
      <w:r>
        <w:tab/>
        <w:t xml:space="preserve">Well, not lethal velocity.  But it was certainly fast enough to put an eye out. </w:t>
      </w:r>
      <w:r w:rsidR="009E5C0D">
        <w:t xml:space="preserve"> </w:t>
      </w:r>
      <w:r>
        <w:t xml:space="preserve">I mean, I </w:t>
      </w:r>
      <w:r>
        <w:tab/>
      </w:r>
      <w:r>
        <w:tab/>
      </w:r>
      <w:r>
        <w:tab/>
        <w:t>was there. I saw it. It hit the wall really hard.</w:t>
      </w:r>
    </w:p>
    <w:p w:rsidR="003A5F51" w:rsidRDefault="003A5F51">
      <w:r>
        <w:t xml:space="preserve">Mark:  </w:t>
      </w:r>
      <w:r>
        <w:tab/>
      </w:r>
      <w:r>
        <w:tab/>
        <w:t xml:space="preserve">  And the one that started a fire, it was a big fire?</w:t>
      </w:r>
    </w:p>
    <w:p w:rsidR="003A5F51" w:rsidRDefault="003A5F51">
      <w:r>
        <w:t>Ann:</w:t>
      </w:r>
      <w:r>
        <w:tab/>
      </w:r>
      <w:r>
        <w:tab/>
        <w:t xml:space="preserve">Not at the time </w:t>
      </w:r>
      <w:r w:rsidR="009E5C0D">
        <w:t xml:space="preserve">that </w:t>
      </w:r>
      <w:r>
        <w:t>we extinguished it, but it would have spread, yes.</w:t>
      </w:r>
    </w:p>
    <w:p w:rsidR="003A5F51" w:rsidRDefault="00335040" w:rsidP="00335040">
      <w:pPr>
        <w:ind w:left="1440" w:hanging="1440"/>
      </w:pPr>
      <w:r>
        <w:t>Mark:</w:t>
      </w:r>
      <w:r>
        <w:tab/>
      </w:r>
      <w:r w:rsidR="009E5C0D">
        <w:t xml:space="preserve">This is terrible timing.  You know we’re </w:t>
      </w:r>
      <w:r w:rsidR="003A5F51">
        <w:t>gunning hard for the Rooms-to-Go contract</w:t>
      </w:r>
      <w:r w:rsidR="009E5C0D">
        <w:t>.</w:t>
      </w:r>
      <w:r>
        <w:t xml:space="preserve">  It could </w:t>
      </w:r>
      <w:r w:rsidR="003A5F51">
        <w:t xml:space="preserve">double our business.  </w:t>
      </w:r>
    </w:p>
    <w:p w:rsidR="003A5F51" w:rsidRDefault="003A5F51">
      <w:r>
        <w:t>Ann:</w:t>
      </w:r>
      <w:r>
        <w:tab/>
      </w:r>
      <w:r>
        <w:tab/>
        <w:t>I know.</w:t>
      </w:r>
    </w:p>
    <w:p w:rsidR="003A5F51" w:rsidRDefault="003A5F51">
      <w:r>
        <w:t xml:space="preserve">Mark: </w:t>
      </w:r>
      <w:r>
        <w:tab/>
      </w:r>
      <w:r>
        <w:tab/>
        <w:t>Ernie, are you out on the floor?</w:t>
      </w:r>
    </w:p>
    <w:p w:rsidR="003A5F51" w:rsidRDefault="003A5F51">
      <w:r>
        <w:t>Ernie:</w:t>
      </w:r>
      <w:r>
        <w:tab/>
      </w:r>
      <w:r>
        <w:tab/>
        <w:t>Right here, boss.</w:t>
      </w:r>
    </w:p>
    <w:p w:rsidR="003A5F51" w:rsidRDefault="003A5F51">
      <w:r>
        <w:t>Mark:</w:t>
      </w:r>
      <w:r>
        <w:tab/>
      </w:r>
      <w:r>
        <w:tab/>
        <w:t>Could you come in here please?</w:t>
      </w:r>
      <w:r>
        <w:tab/>
      </w:r>
      <w:r w:rsidR="009E5C0D">
        <w:t xml:space="preserve"> </w:t>
      </w:r>
      <w:r>
        <w:t xml:space="preserve">What do </w:t>
      </w:r>
      <w:r w:rsidRPr="005B6B77">
        <w:t>you</w:t>
      </w:r>
      <w:r w:rsidR="009E5C0D">
        <w:t xml:space="preserve"> think we should do with</w:t>
      </w:r>
      <w:r>
        <w:t xml:space="preserve"> this?</w:t>
      </w:r>
    </w:p>
    <w:p w:rsidR="003A5F51" w:rsidRDefault="009E5C0D">
      <w:r>
        <w:t>Ann:</w:t>
      </w:r>
      <w:r>
        <w:tab/>
      </w:r>
      <w:r>
        <w:tab/>
        <w:t>Well</w:t>
      </w:r>
      <w:r w:rsidR="003A5F51">
        <w:t xml:space="preserve"> the first thing has already been done.  I talked with our designers to redesign our </w:t>
      </w:r>
      <w:r w:rsidR="003A5F51">
        <w:tab/>
      </w:r>
      <w:r w:rsidR="003A5F51">
        <w:tab/>
      </w:r>
      <w:r w:rsidR="003A5F51">
        <w:tab/>
        <w:t>future models to automatically kill the power anytime the reverse button is engaged.</w:t>
      </w:r>
    </w:p>
    <w:p w:rsidR="003A5F51" w:rsidRDefault="003A5F51">
      <w:r>
        <w:t>Mark:</w:t>
      </w:r>
      <w:r>
        <w:tab/>
      </w:r>
      <w:r>
        <w:tab/>
        <w:t>Okay, so that’s good.</w:t>
      </w:r>
    </w:p>
    <w:p w:rsidR="003A5F51" w:rsidRDefault="009E5C0D">
      <w:r>
        <w:t>Ann:</w:t>
      </w:r>
      <w:r>
        <w:tab/>
      </w:r>
      <w:r>
        <w:tab/>
        <w:t>As fa</w:t>
      </w:r>
      <w:r w:rsidR="003A5F51">
        <w:t xml:space="preserve">r </w:t>
      </w:r>
      <w:r>
        <w:t xml:space="preserve">as </w:t>
      </w:r>
      <w:r w:rsidR="003A5F51">
        <w:t>the TF-300s, they're just, they’re not safe.  We proba</w:t>
      </w:r>
      <w:r>
        <w:t xml:space="preserve">bly ought to recall them, </w:t>
      </w:r>
      <w:r w:rsidR="003A5F51">
        <w:tab/>
      </w:r>
      <w:r w:rsidR="00335040">
        <w:tab/>
      </w:r>
      <w:r w:rsidR="00335040">
        <w:tab/>
      </w:r>
      <w:r>
        <w:t xml:space="preserve">but </w:t>
      </w:r>
      <w:r w:rsidR="003A5F51">
        <w:t>because of the way they're put together, there’s no cheap fix fo</w:t>
      </w:r>
      <w:r w:rsidR="00335040">
        <w:t xml:space="preserve">r the mechanical </w:t>
      </w:r>
      <w:r w:rsidR="00335040">
        <w:tab/>
      </w:r>
      <w:r w:rsidR="00335040">
        <w:tab/>
      </w:r>
      <w:r w:rsidR="00335040">
        <w:tab/>
      </w:r>
      <w:r>
        <w:t>problem.  We</w:t>
      </w:r>
      <w:r w:rsidR="003A5F51">
        <w:t xml:space="preserve"> p</w:t>
      </w:r>
      <w:r>
        <w:t>robably should just replace it.</w:t>
      </w:r>
      <w:r w:rsidR="003A5F51">
        <w:t xml:space="preserve"> </w:t>
      </w:r>
    </w:p>
    <w:p w:rsidR="003A5F51" w:rsidRDefault="003A5F51" w:rsidP="004C5A8F">
      <w:r>
        <w:t>Mark:</w:t>
      </w:r>
      <w:r>
        <w:tab/>
      </w:r>
      <w:r>
        <w:tab/>
        <w:t>Probably.</w:t>
      </w:r>
    </w:p>
    <w:p w:rsidR="003A5F51" w:rsidRDefault="003A5F51">
      <w:r>
        <w:t>Mark:</w:t>
      </w:r>
      <w:r>
        <w:tab/>
      </w:r>
      <w:r>
        <w:tab/>
        <w:t>Ernie, are you up to speed on this TF-300 thing?</w:t>
      </w:r>
    </w:p>
    <w:p w:rsidR="003A5F51" w:rsidRDefault="003A5F51">
      <w:r>
        <w:t>Ernie:</w:t>
      </w:r>
      <w:r>
        <w:tab/>
      </w:r>
      <w:r>
        <w:tab/>
        <w:t>Yes, I am.  Hey, Ann.</w:t>
      </w:r>
    </w:p>
    <w:p w:rsidR="003A5F51" w:rsidRPr="00A20289" w:rsidRDefault="003A5F51">
      <w:pPr>
        <w:rPr>
          <w:u w:val="single"/>
        </w:rPr>
      </w:pPr>
      <w:r>
        <w:t>Mark:</w:t>
      </w:r>
      <w:r>
        <w:tab/>
      </w:r>
      <w:r>
        <w:tab/>
        <w:t xml:space="preserve">And what's your take? </w:t>
      </w:r>
    </w:p>
    <w:p w:rsidR="003A5F51" w:rsidRDefault="003A5F51">
      <w:r>
        <w:t>Ernie:</w:t>
      </w:r>
      <w:r>
        <w:tab/>
      </w:r>
      <w:r>
        <w:tab/>
        <w:t xml:space="preserve">Well, we've sold about 50,000 TF-300s to date.   We’ve had no reports of any </w:t>
      </w:r>
      <w:r>
        <w:tab/>
      </w:r>
      <w:r>
        <w:tab/>
      </w:r>
      <w:r>
        <w:tab/>
      </w:r>
      <w:r>
        <w:tab/>
        <w:t xml:space="preserve">malfunctions, or fires from any of the customers, retailers, or from the government.  </w:t>
      </w:r>
      <w:r>
        <w:tab/>
      </w:r>
      <w:r>
        <w:tab/>
      </w:r>
      <w:r>
        <w:tab/>
        <w:t>Zero.</w:t>
      </w:r>
    </w:p>
    <w:p w:rsidR="003A5F51" w:rsidRDefault="009E5C0D">
      <w:r>
        <w:t>Mark:</w:t>
      </w:r>
      <w:r>
        <w:tab/>
      </w:r>
      <w:r>
        <w:tab/>
        <w:t>Yeah.  A</w:t>
      </w:r>
      <w:r w:rsidR="003A5F51">
        <w:t>nd how many jobs can we add if we get this Rooms-to-Go contract?</w:t>
      </w:r>
    </w:p>
    <w:p w:rsidR="003A5F51" w:rsidRDefault="003A5F51">
      <w:r>
        <w:t>Ernie:</w:t>
      </w:r>
      <w:r>
        <w:tab/>
      </w:r>
      <w:r>
        <w:tab/>
        <w:t>Seventy-five.  Give-or-take.</w:t>
      </w:r>
    </w:p>
    <w:p w:rsidR="003A5F51" w:rsidRDefault="003A5F51">
      <w:r>
        <w:t>Mark:</w:t>
      </w:r>
      <w:r>
        <w:tab/>
      </w:r>
      <w:r>
        <w:tab/>
        <w:t>When do we expect that contract to go through?</w:t>
      </w:r>
    </w:p>
    <w:p w:rsidR="003A5F51" w:rsidRDefault="003A5F51">
      <w:r>
        <w:t>Ernie:</w:t>
      </w:r>
      <w:r>
        <w:tab/>
      </w:r>
      <w:r>
        <w:tab/>
        <w:t>Six weeks.  Maybe less.</w:t>
      </w:r>
    </w:p>
    <w:p w:rsidR="003A5F51" w:rsidRDefault="003A5F51">
      <w:r>
        <w:t>Mark:</w:t>
      </w:r>
      <w:r>
        <w:tab/>
      </w:r>
      <w:r>
        <w:tab/>
        <w:t xml:space="preserve"> Have you talked to Lawyer Dave about this thing?</w:t>
      </w:r>
    </w:p>
    <w:p w:rsidR="003A5F51" w:rsidRDefault="00335040" w:rsidP="00335040">
      <w:pPr>
        <w:ind w:left="1440" w:hanging="1440"/>
      </w:pPr>
      <w:r>
        <w:lastRenderedPageBreak/>
        <w:t>Ernie:</w:t>
      </w:r>
      <w:r>
        <w:tab/>
      </w:r>
      <w:r w:rsidR="003A5F51">
        <w:t xml:space="preserve">Lawyer Dave </w:t>
      </w:r>
      <w:r w:rsidR="009E5C0D">
        <w:t>estimates</w:t>
      </w:r>
      <w:r w:rsidR="003A5F51">
        <w:t xml:space="preserve"> legal costs at about $20,000 to $200</w:t>
      </w:r>
      <w:r>
        <w:t xml:space="preserve">,000 per incident if somebody </w:t>
      </w:r>
      <w:r w:rsidR="003A5F51">
        <w:t>gets hurt by one of the TF-300s.</w:t>
      </w:r>
      <w:r w:rsidR="009E5C0D">
        <w:t xml:space="preserve">  And no upper limit on a worst-</w:t>
      </w:r>
      <w:r>
        <w:t xml:space="preserve">case scenario if someone </w:t>
      </w:r>
      <w:r w:rsidR="003A5F51">
        <w:t xml:space="preserve">gets killed in a fire or is disabled </w:t>
      </w:r>
      <w:r w:rsidR="009E5C0D">
        <w:t>by flying debris. He told me, m</w:t>
      </w:r>
      <w:r w:rsidR="003A5F51">
        <w:t xml:space="preserve">anufacturers </w:t>
      </w:r>
      <w:r>
        <w:t xml:space="preserve">usually get </w:t>
      </w:r>
      <w:r w:rsidR="003A5F51">
        <w:t>hammered in those kinds o</w:t>
      </w:r>
      <w:r w:rsidR="009E5C0D">
        <w:t>f cases no matter what happens</w:t>
      </w:r>
      <w:r w:rsidR="003A5F51">
        <w:t>.</w:t>
      </w:r>
    </w:p>
    <w:p w:rsidR="003A5F51" w:rsidRDefault="003A5F51">
      <w:r>
        <w:t xml:space="preserve">Mark: </w:t>
      </w:r>
      <w:r>
        <w:tab/>
      </w:r>
      <w:r>
        <w:tab/>
        <w:t>So, we’re talking maybe a million, million-and-a-half for a recall?</w:t>
      </w:r>
    </w:p>
    <w:p w:rsidR="003A5F51" w:rsidRDefault="003A5F51">
      <w:r>
        <w:t>Ernie:</w:t>
      </w:r>
      <w:r>
        <w:tab/>
      </w:r>
      <w:r>
        <w:tab/>
        <w:t>That's about right.</w:t>
      </w:r>
    </w:p>
    <w:p w:rsidR="003A5F51" w:rsidRDefault="003A5F51">
      <w:r>
        <w:t>Mark:</w:t>
      </w:r>
      <w:r>
        <w:tab/>
      </w:r>
      <w:r>
        <w:tab/>
        <w:t xml:space="preserve">Just talking dollars and cents, I mean, it would take a lot of lawsuits to add up to the cost </w:t>
      </w:r>
      <w:r>
        <w:tab/>
      </w:r>
      <w:r>
        <w:tab/>
        <w:t>of one recall.</w:t>
      </w:r>
    </w:p>
    <w:p w:rsidR="003A5F51" w:rsidRDefault="009E5C0D">
      <w:r>
        <w:t>Ann:</w:t>
      </w:r>
      <w:r>
        <w:tab/>
      </w:r>
      <w:r>
        <w:tab/>
        <w:t>Unless somebody</w:t>
      </w:r>
      <w:r w:rsidR="003A5F51">
        <w:t xml:space="preserve"> is killed in a fire, then all bets are off.</w:t>
      </w:r>
    </w:p>
    <w:p w:rsidR="003A5F51" w:rsidRDefault="003A5F51">
      <w:r>
        <w:t>Mark:</w:t>
      </w:r>
      <w:r>
        <w:tab/>
      </w:r>
      <w:r>
        <w:tab/>
        <w:t xml:space="preserve">The timing on this is just terrible.  You know, this Rooms-to-Go contract could set us up </w:t>
      </w:r>
      <w:r>
        <w:tab/>
      </w:r>
      <w:r>
        <w:tab/>
      </w:r>
      <w:r>
        <w:tab/>
        <w:t xml:space="preserve">for years.  </w:t>
      </w:r>
    </w:p>
    <w:p w:rsidR="003A5F51" w:rsidRDefault="003A5F51">
      <w:r>
        <w:t>Ernie:</w:t>
      </w:r>
      <w:r>
        <w:tab/>
      </w:r>
      <w:r>
        <w:tab/>
        <w:t>I know.</w:t>
      </w:r>
    </w:p>
    <w:p w:rsidR="003A5F51" w:rsidRDefault="003A5F51">
      <w:r>
        <w:t>Mark:</w:t>
      </w:r>
      <w:r>
        <w:tab/>
      </w:r>
      <w:r>
        <w:tab/>
        <w:t>What does your gut tell you?</w:t>
      </w:r>
    </w:p>
    <w:sectPr w:rsidR="003A5F51" w:rsidSect="00D04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CA"/>
    <w:rsid w:val="00006167"/>
    <w:rsid w:val="000256CA"/>
    <w:rsid w:val="00042492"/>
    <w:rsid w:val="000606D9"/>
    <w:rsid w:val="000A2A01"/>
    <w:rsid w:val="000B592D"/>
    <w:rsid w:val="000D38B7"/>
    <w:rsid w:val="000F65FF"/>
    <w:rsid w:val="001031F2"/>
    <w:rsid w:val="001422D7"/>
    <w:rsid w:val="00175B01"/>
    <w:rsid w:val="00181815"/>
    <w:rsid w:val="00183C51"/>
    <w:rsid w:val="00186616"/>
    <w:rsid w:val="00194225"/>
    <w:rsid w:val="001A7E7F"/>
    <w:rsid w:val="001C0B58"/>
    <w:rsid w:val="001C2C51"/>
    <w:rsid w:val="001E2604"/>
    <w:rsid w:val="00264941"/>
    <w:rsid w:val="002834C7"/>
    <w:rsid w:val="0028584C"/>
    <w:rsid w:val="002F4934"/>
    <w:rsid w:val="00335040"/>
    <w:rsid w:val="003476E6"/>
    <w:rsid w:val="00362215"/>
    <w:rsid w:val="003A5F51"/>
    <w:rsid w:val="004224D8"/>
    <w:rsid w:val="004C5A8F"/>
    <w:rsid w:val="005108AC"/>
    <w:rsid w:val="00512F96"/>
    <w:rsid w:val="0056511B"/>
    <w:rsid w:val="005A2292"/>
    <w:rsid w:val="005B6B77"/>
    <w:rsid w:val="0060145A"/>
    <w:rsid w:val="006455D1"/>
    <w:rsid w:val="006C48C9"/>
    <w:rsid w:val="00714910"/>
    <w:rsid w:val="00762710"/>
    <w:rsid w:val="00782151"/>
    <w:rsid w:val="007A3D43"/>
    <w:rsid w:val="007A4961"/>
    <w:rsid w:val="00874623"/>
    <w:rsid w:val="00890877"/>
    <w:rsid w:val="008E2295"/>
    <w:rsid w:val="00984A0A"/>
    <w:rsid w:val="009D1C21"/>
    <w:rsid w:val="009E5C0D"/>
    <w:rsid w:val="009E6E80"/>
    <w:rsid w:val="00A20289"/>
    <w:rsid w:val="00A71098"/>
    <w:rsid w:val="00A92DD7"/>
    <w:rsid w:val="00A96BD8"/>
    <w:rsid w:val="00BE53D5"/>
    <w:rsid w:val="00CC2C74"/>
    <w:rsid w:val="00D026AD"/>
    <w:rsid w:val="00D04882"/>
    <w:rsid w:val="00DD073D"/>
    <w:rsid w:val="00E70F23"/>
    <w:rsid w:val="00EE0241"/>
    <w:rsid w:val="00F513A7"/>
    <w:rsid w:val="00FA2E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108A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AC"/>
    <w:rPr>
      <w:rFonts w:ascii="Lucida Grande" w:hAnsi="Lucida Grande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rsid w:val="0056511B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56511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11B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51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11B"/>
    <w:rPr>
      <w:rFonts w:cs="Times New Roman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108A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AC"/>
    <w:rPr>
      <w:rFonts w:ascii="Lucida Grande" w:hAnsi="Lucida Grande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rsid w:val="0056511B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56511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11B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51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11B"/>
    <w:rPr>
      <w:rFonts w:cs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SCENARIO 10</vt:lpstr>
    </vt:vector>
  </TitlesOfParts>
  <Company>Shire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10</dc:title>
  <dc:creator>DAB</dc:creator>
  <cp:lastModifiedBy>Waters, Keri</cp:lastModifiedBy>
  <cp:revision>2</cp:revision>
  <dcterms:created xsi:type="dcterms:W3CDTF">2017-06-02T15:36:00Z</dcterms:created>
  <dcterms:modified xsi:type="dcterms:W3CDTF">2017-06-02T15:36:00Z</dcterms:modified>
</cp:coreProperties>
</file>